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147"/>
        <w:spacing w:before="70" w:line="188" w:lineRule="auto"/>
        <w:rPr>
          <w:rFonts w:ascii="Microsoft YaHei" w:hAnsi="Microsoft YaHei" w:eastAsia="Microsoft YaHei" w:cs="Microsoft YaHei"/>
          <w:sz w:val="35"/>
          <w:szCs w:val="35"/>
        </w:rPr>
      </w:pPr>
      <w:r>
        <w:rPr>
          <w:rFonts w:ascii="Microsoft YaHei" w:hAnsi="Microsoft YaHei" w:eastAsia="Microsoft YaHei" w:cs="Microsoft YaHei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lim="0"/>
          </w14:textOutline>
          <w:spacing w:val="16"/>
        </w:rPr>
        <w:t>深</w:t>
      </w:r>
      <w:r>
        <w:rPr>
          <w:rFonts w:ascii="Microsoft YaHei" w:hAnsi="Microsoft YaHei" w:eastAsia="Microsoft YaHei" w:cs="Microsoft YaHei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lim="0"/>
          </w14:textOutline>
          <w:spacing w:val="9"/>
        </w:rPr>
        <w:t>圳市体卫融合-运动康复点建点申请表</w:t>
      </w:r>
    </w:p>
    <w:p>
      <w:pPr>
        <w:spacing w:line="73" w:lineRule="exact"/>
        <w:rPr/>
      </w:pPr>
      <w:r/>
    </w:p>
    <w:tbl>
      <w:tblPr>
        <w:tblStyle w:val="2"/>
        <w:tblW w:w="7924" w:type="dxa"/>
        <w:tblInd w:w="308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868"/>
        <w:gridCol w:w="2149"/>
        <w:gridCol w:w="1708"/>
        <w:gridCol w:w="2199"/>
      </w:tblGrid>
      <w:tr>
        <w:trPr>
          <w:trHeight w:val="587" w:hRule="atLeast"/>
        </w:trPr>
        <w:tc>
          <w:tcPr>
            <w:tcW w:w="186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6"/>
              <w:spacing w:before="188" w:line="189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8"/>
              </w:rPr>
              <w:t>申请单位名称</w:t>
            </w:r>
          </w:p>
        </w:tc>
        <w:tc>
          <w:tcPr>
            <w:tcW w:w="6056" w:type="dxa"/>
            <w:vAlign w:val="top"/>
            <w:gridSpan w:val="3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186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4"/>
              <w:spacing w:before="180" w:line="190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10"/>
              </w:rPr>
              <w:t>建点地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9"/>
              </w:rPr>
              <w:t>址</w:t>
            </w:r>
          </w:p>
        </w:tc>
        <w:tc>
          <w:tcPr>
            <w:tcW w:w="6056" w:type="dxa"/>
            <w:vAlign w:val="top"/>
            <w:gridSpan w:val="3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186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3"/>
              <w:spacing w:before="179" w:line="191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11"/>
              </w:rPr>
              <w:t>法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10"/>
              </w:rPr>
              <w:t>人登记证号</w:t>
            </w:r>
          </w:p>
        </w:tc>
        <w:tc>
          <w:tcPr>
            <w:tcW w:w="21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8"/>
              <w:spacing w:before="178" w:line="190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10"/>
              </w:rPr>
              <w:t>成立日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9"/>
              </w:rPr>
              <w:t>期</w:t>
            </w:r>
          </w:p>
        </w:tc>
        <w:tc>
          <w:tcPr>
            <w:tcW w:w="219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186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5"/>
              <w:spacing w:before="180" w:line="189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11"/>
              </w:rPr>
              <w:t>负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9"/>
              </w:rPr>
              <w:t>责人</w:t>
            </w:r>
          </w:p>
        </w:tc>
        <w:tc>
          <w:tcPr>
            <w:tcW w:w="21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8"/>
              <w:spacing w:before="180" w:line="189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11"/>
              </w:rPr>
              <w:t>负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10"/>
              </w:rPr>
              <w:t>责人电话</w:t>
            </w:r>
          </w:p>
        </w:tc>
        <w:tc>
          <w:tcPr>
            <w:tcW w:w="219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186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5"/>
              <w:spacing w:before="179" w:line="191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10"/>
              </w:rPr>
              <w:t>联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9"/>
              </w:rPr>
              <w:t>系人</w:t>
            </w:r>
          </w:p>
        </w:tc>
        <w:tc>
          <w:tcPr>
            <w:tcW w:w="21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8"/>
              <w:spacing w:before="180" w:line="190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10"/>
              </w:rPr>
              <w:t>联系人电话</w:t>
            </w:r>
          </w:p>
        </w:tc>
        <w:tc>
          <w:tcPr>
            <w:tcW w:w="219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186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80" w:line="188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13"/>
              </w:rPr>
              <w:t>运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10"/>
              </w:rPr>
              <w:t>动处方师人数</w:t>
            </w:r>
          </w:p>
        </w:tc>
        <w:tc>
          <w:tcPr>
            <w:tcW w:w="21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7"/>
              <w:spacing w:before="180" w:line="188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13"/>
              </w:rPr>
              <w:t>运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10"/>
              </w:rPr>
              <w:t>动指导师人数</w:t>
            </w:r>
          </w:p>
        </w:tc>
        <w:tc>
          <w:tcPr>
            <w:tcW w:w="219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8" w:hRule="atLeast"/>
        </w:trPr>
        <w:tc>
          <w:tcPr>
            <w:tcW w:w="186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79" w:line="189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13"/>
              </w:rPr>
              <w:t>运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10"/>
              </w:rPr>
              <w:t>动康复师人数</w:t>
            </w:r>
          </w:p>
        </w:tc>
        <w:tc>
          <w:tcPr>
            <w:tcW w:w="21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8" w:right="62" w:hanging="551"/>
              <w:spacing w:before="52" w:line="175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12"/>
              </w:rPr>
              <w:t>是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10"/>
              </w:rPr>
              <w:t>否需申请人员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9"/>
              </w:rPr>
              <w:t>调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8"/>
              </w:rPr>
              <w:t>配</w:t>
            </w:r>
          </w:p>
        </w:tc>
        <w:tc>
          <w:tcPr>
            <w:tcW w:w="219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97" w:hRule="atLeast"/>
        </w:trPr>
        <w:tc>
          <w:tcPr>
            <w:tcW w:w="186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3" w:right="35" w:hanging="218"/>
              <w:spacing w:before="179" w:line="235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11"/>
              </w:rPr>
              <w:t>可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10"/>
              </w:rPr>
              <w:t>用作运动康复场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11"/>
              </w:rPr>
              <w:t>地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10"/>
              </w:rPr>
              <w:t>面积及情况</w:t>
            </w:r>
          </w:p>
        </w:tc>
        <w:tc>
          <w:tcPr>
            <w:tcW w:w="6056" w:type="dxa"/>
            <w:vAlign w:val="top"/>
            <w:gridSpan w:val="3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97" w:hRule="atLeast"/>
        </w:trPr>
        <w:tc>
          <w:tcPr>
            <w:tcW w:w="186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494"/>
              <w:spacing w:before="90" w:line="189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10"/>
              </w:rPr>
              <w:t>设备情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9"/>
              </w:rPr>
              <w:t>况</w:t>
            </w:r>
          </w:p>
        </w:tc>
        <w:tc>
          <w:tcPr>
            <w:tcW w:w="6056" w:type="dxa"/>
            <w:vAlign w:val="top"/>
            <w:gridSpan w:val="3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1" w:hRule="atLeast"/>
        </w:trPr>
        <w:tc>
          <w:tcPr>
            <w:tcW w:w="7924" w:type="dxa"/>
            <w:vAlign w:val="top"/>
            <w:gridSpan w:val="4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15"/>
              <w:spacing w:before="148" w:line="189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lim="0"/>
                </w14:textOutline>
                <w:spacing w:val="8"/>
              </w:rPr>
              <w:t>申请单位简介</w:t>
            </w:r>
          </w:p>
        </w:tc>
      </w:tr>
      <w:tr>
        <w:trPr>
          <w:trHeight w:val="3248" w:hRule="atLeast"/>
        </w:trPr>
        <w:tc>
          <w:tcPr>
            <w:tcW w:w="7924" w:type="dxa"/>
            <w:vAlign w:val="top"/>
            <w:gridSpan w:val="4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54"/>
              <w:spacing w:before="99" w:line="215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color w:val="808080"/>
                <w14:textOutline w14:w="3175" w14:cap="flat" w14:cmpd="sng">
                  <w14:solidFill>
                    <w14:srgbClr w14:val="808080"/>
                  </w14:solidFill>
                  <w14:prstDash w14:val="solid"/>
                  <w14:miter w14:lim="0"/>
                </w14:textOutline>
                <w:spacing w:val="14"/>
              </w:rPr>
              <w:t>请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808080"/>
                <w14:textOutline w14:w="3175" w14:cap="flat" w14:cmpd="sng">
                  <w14:solidFill>
                    <w14:srgbClr w14:val="808080"/>
                  </w14:solidFill>
                  <w14:prstDash w14:val="solid"/>
                  <w14:miter w14:lim="0"/>
                </w14:textOutline>
                <w:spacing w:val="8"/>
              </w:rPr>
              <w:t>从以下几方面介绍：</w:t>
            </w:r>
          </w:p>
          <w:p>
            <w:pPr>
              <w:ind w:left="53" w:right="176" w:firstLine="289"/>
              <w:spacing w:line="234" w:lineRule="auto"/>
              <w:rPr>
                <w:rFonts w:ascii="Microsoft YaHei" w:hAnsi="Microsoft YaHei" w:eastAsia="Microsoft YaHei" w:cs="Microsoft YaHei"/>
                <w:sz w:val="23"/>
                <w:szCs w:val="23"/>
              </w:rPr>
            </w:pPr>
            <w:r>
              <w:rPr>
                <w:rFonts w:ascii="Microsoft YaHei" w:hAnsi="Microsoft YaHei" w:eastAsia="Microsoft YaHei" w:cs="Microsoft YaHei"/>
                <w:sz w:val="23"/>
                <w:szCs w:val="23"/>
                <w:color w:val="808080"/>
                <w14:textOutline w14:w="3175" w14:cap="flat" w14:cmpd="sng">
                  <w14:solidFill>
                    <w14:srgbClr w14:val="808080"/>
                  </w14:solidFill>
                  <w14:prstDash w14:val="solid"/>
                  <w14:miter w14:lim="0"/>
                </w14:textOutline>
                <w:spacing w:val="16"/>
              </w:rPr>
              <w:t>单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808080"/>
                <w14:textOutline w14:w="3175" w14:cap="flat" w14:cmpd="sng">
                  <w14:solidFill>
                    <w14:srgbClr w14:val="808080"/>
                  </w14:solidFill>
                  <w14:prstDash w14:val="solid"/>
                  <w14:miter w14:lim="0"/>
                </w14:textOutline>
                <w:spacing w:val="13"/>
              </w:rPr>
              <w:t>位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808080"/>
                <w14:textOutline w14:w="3175" w14:cap="flat" w14:cmpd="sng">
                  <w14:solidFill>
                    <w14:srgbClr w14:val="808080"/>
                  </w14:solidFill>
                  <w14:prstDash w14:val="solid"/>
                  <w14:miter w14:lim="0"/>
                </w14:textOutline>
                <w:spacing w:val="8"/>
              </w:rPr>
              <w:t>简介、理位置、场地面积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808080"/>
                <w:spacing w:val="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808080"/>
                <w14:textOutline w14:w="3175" w14:cap="flat" w14:cmpd="sng">
                  <w14:solidFill>
                    <w14:srgbClr w14:val="808080"/>
                  </w14:solidFill>
                  <w14:prstDash w14:val="solid"/>
                  <w14:miter w14:lim="0"/>
                </w14:textOutline>
                <w:spacing w:val="8"/>
              </w:rPr>
              <w:t>(可用于运动康复面积)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808080"/>
                <w:spacing w:val="8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808080"/>
                <w14:textOutline w14:w="3175" w14:cap="flat" w14:cmpd="sng">
                  <w14:solidFill>
                    <w14:srgbClr w14:val="808080"/>
                  </w14:solidFill>
                  <w14:prstDash w14:val="solid"/>
                  <w14:miter w14:lim="0"/>
                </w14:textOutline>
                <w:spacing w:val="8"/>
              </w:rPr>
              <w:t>、地设施配备、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80808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808080"/>
                <w14:textOutline w14:w="3175" w14:cap="flat" w14:cmpd="sng">
                  <w14:solidFill>
                    <w14:srgbClr w14:val="808080"/>
                  </w14:solidFill>
                  <w14:prstDash w14:val="solid"/>
                  <w14:miter w14:lim="0"/>
                </w14:textOutline>
                <w:spacing w:val="14"/>
              </w:rPr>
              <w:t>在行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808080"/>
                <w14:textOutline w14:w="3175" w14:cap="flat" w14:cmpd="sng">
                  <w14:solidFill>
                    <w14:srgbClr w14:val="808080"/>
                  </w14:solidFill>
                  <w14:prstDash w14:val="solid"/>
                  <w14:miter w14:lim="0"/>
                </w14:textOutline>
                <w:spacing w:val="10"/>
              </w:rPr>
              <w:t>业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808080"/>
                <w14:textOutline w14:w="3175" w14:cap="flat" w14:cmpd="sng">
                  <w14:solidFill>
                    <w14:srgbClr w14:val="808080"/>
                  </w14:solidFill>
                  <w14:prstDash w14:val="solid"/>
                  <w14:miter w14:lim="0"/>
                </w14:textOutline>
                <w:spacing w:val="7"/>
              </w:rPr>
              <w:t>内获得荣誉、配备专业人员资质人数等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808080"/>
                <w:spacing w:val="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808080"/>
                <w14:textOutline w14:w="3175" w14:cap="flat" w14:cmpd="sng">
                  <w14:solidFill>
                    <w14:srgbClr w14:val="808080"/>
                  </w14:solidFill>
                  <w14:prstDash w14:val="solid"/>
                  <w14:miter w14:lim="0"/>
                </w14:textOutline>
                <w:spacing w:val="7"/>
              </w:rPr>
              <w:t>，本单位成为运动康复点的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80808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808080"/>
                <w14:textOutline w14:w="3175" w14:cap="flat" w14:cmpd="sng">
                  <w14:solidFill>
                    <w14:srgbClr w14:val="808080"/>
                  </w14:solidFill>
                  <w14:prstDash w14:val="solid"/>
                  <w14:miter w14:lim="0"/>
                </w14:textOutline>
                <w:spacing w:val="6"/>
              </w:rPr>
              <w:t>优</w:t>
            </w:r>
            <w:r>
              <w:rPr>
                <w:rFonts w:ascii="Microsoft YaHei" w:hAnsi="Microsoft YaHei" w:eastAsia="Microsoft YaHei" w:cs="Microsoft YaHei"/>
                <w:sz w:val="23"/>
                <w:szCs w:val="23"/>
                <w:color w:val="808080"/>
                <w14:textOutline w14:w="3175" w14:cap="flat" w14:cmpd="sng">
                  <w14:solidFill>
                    <w14:srgbClr w14:val="808080"/>
                  </w14:solidFill>
                  <w14:prstDash w14:val="solid"/>
                  <w14:miter w14:lim="0"/>
                </w14:textOutline>
                <w:spacing w:val="5"/>
              </w:rPr>
              <w:t>势。</w:t>
            </w:r>
          </w:p>
        </w:tc>
      </w:tr>
      <w:tr>
        <w:trPr>
          <w:trHeight w:val="3380" w:hRule="atLeast"/>
        </w:trPr>
        <w:tc>
          <w:tcPr>
            <w:tcW w:w="4017" w:type="dxa"/>
            <w:vAlign w:val="top"/>
            <w:gridSpan w:val="2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1297"/>
              <w:spacing w:before="90" w:line="229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7"/>
              </w:rPr>
              <w:t>申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6"/>
              </w:rPr>
              <w:t>请单位(盖章)</w:t>
            </w:r>
          </w:p>
          <w:p>
            <w:pPr>
              <w:ind w:left="2106"/>
              <w:spacing w:before="7" w:line="190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6"/>
              </w:rPr>
              <w:t>年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6"/>
              </w:rPr>
              <w:t xml:space="preserve">     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6"/>
              </w:rPr>
              <w:t>月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6"/>
              </w:rPr>
              <w:t xml:space="preserve">    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3"/>
              </w:rPr>
              <w:t>日</w:t>
            </w:r>
          </w:p>
        </w:tc>
        <w:tc>
          <w:tcPr>
            <w:tcW w:w="3907" w:type="dxa"/>
            <w:vAlign w:val="top"/>
            <w:gridSpan w:val="2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1339"/>
              <w:spacing w:before="90" w:line="229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7"/>
              </w:rPr>
              <w:t>审批部门(章)</w:t>
            </w:r>
          </w:p>
          <w:p>
            <w:pPr>
              <w:ind w:left="2905"/>
              <w:spacing w:before="7" w:line="190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8"/>
              </w:rPr>
              <w:t>年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4"/>
              </w:rPr>
              <w:t xml:space="preserve">    </w:t>
            </w:r>
            <w:r>
              <w:rPr>
                <w:rFonts w:ascii="Microsoft YaHei" w:hAnsi="Microsoft YaHei" w:eastAsia="Microsoft YaHei" w:cs="Microsoft YaHei"/>
                <w:sz w:val="21"/>
                <w:szCs w:val="21"/>
                <w:spacing w:val="4"/>
              </w:rPr>
              <w:t>月</w:t>
            </w:r>
          </w:p>
          <w:p>
            <w:pPr>
              <w:ind w:left="1876"/>
              <w:spacing w:before="43" w:line="179" w:lineRule="auto"/>
              <w:rPr>
                <w:rFonts w:ascii="Microsoft YaHei" w:hAnsi="Microsoft YaHei" w:eastAsia="Microsoft YaHei" w:cs="Microsoft YaHei"/>
                <w:sz w:val="21"/>
                <w:szCs w:val="21"/>
              </w:rPr>
            </w:pPr>
            <w:r>
              <w:rPr>
                <w:rFonts w:ascii="Microsoft YaHei" w:hAnsi="Microsoft YaHei" w:eastAsia="Microsoft YaHei" w:cs="Microsoft YaHei"/>
                <w:sz w:val="21"/>
                <w:szCs w:val="21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981" w:right="1785" w:bottom="0" w:left="1785" w:header="0" w:footer="0" w:gutter="0"/>
        </w:sectPr>
        <w:rPr/>
      </w:pPr>
    </w:p>
    <w:p>
      <w:pPr>
        <w:ind w:left="1664"/>
        <w:spacing w:before="75" w:line="221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18"/>
        </w:rPr>
        <w:t>深</w:t>
      </w:r>
      <w:r>
        <w:rPr>
          <w:rFonts w:ascii="FangSong" w:hAnsi="FangSong" w:eastAsia="FangSong" w:cs="FangSong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10"/>
        </w:rPr>
        <w:t>圳市体卫融合-运动康复点建点评审表</w:t>
      </w:r>
    </w:p>
    <w:p>
      <w:pPr>
        <w:ind w:left="61"/>
        <w:spacing w:before="171" w:line="224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14:textOutline w14:w="3995" w14:cap="sq" w14:cmpd="sng">
            <w14:solidFill>
              <w14:srgbClr w14:val="000000"/>
            </w14:solidFill>
            <w14:prstDash w14:val="solid"/>
            <w14:bevel/>
          </w14:textOutline>
          <w:spacing w:val="13"/>
        </w:rPr>
        <w:t>服</w:t>
      </w:r>
      <w:r>
        <w:rPr>
          <w:rFonts w:ascii="FangSong" w:hAnsi="FangSong" w:eastAsia="FangSong" w:cs="FangSong"/>
          <w:sz w:val="21"/>
          <w:szCs w:val="21"/>
          <w14:textOutline w14:w="3995" w14:cap="sq" w14:cmpd="sng">
            <w14:solidFill>
              <w14:srgbClr w14:val="000000"/>
            </w14:solidFill>
            <w14:prstDash w14:val="solid"/>
            <w14:bevel/>
          </w14:textOutline>
          <w:spacing w:val="10"/>
        </w:rPr>
        <w:t>申请单位名称:</w:t>
      </w:r>
    </w:p>
    <w:p>
      <w:pPr>
        <w:spacing w:line="131" w:lineRule="exact"/>
        <w:rPr/>
      </w:pPr>
      <w:r/>
    </w:p>
    <w:tbl>
      <w:tblPr>
        <w:tblStyle w:val="2"/>
        <w:tblW w:w="9592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491"/>
        <w:gridCol w:w="482"/>
        <w:gridCol w:w="4078"/>
        <w:gridCol w:w="647"/>
        <w:gridCol w:w="647"/>
        <w:gridCol w:w="3247"/>
      </w:tblGrid>
      <w:tr>
        <w:trPr>
          <w:trHeight w:val="606" w:hRule="atLeast"/>
        </w:trPr>
        <w:tc>
          <w:tcPr>
            <w:tcW w:w="9592" w:type="dxa"/>
            <w:vAlign w:val="top"/>
            <w:gridSpan w:val="6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"/>
              <w:spacing w:before="210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评审时间:</w:t>
            </w: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 xml:space="preserve">                                                     </w:t>
            </w: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评审人</w:t>
            </w: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员</w:t>
            </w: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</w:p>
        </w:tc>
      </w:tr>
      <w:tr>
        <w:trPr>
          <w:trHeight w:val="638" w:hRule="atLeast"/>
        </w:trPr>
        <w:tc>
          <w:tcPr>
            <w:tcW w:w="49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87" w:line="239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序</w:t>
            </w:r>
          </w:p>
          <w:p>
            <w:pPr>
              <w:ind w:left="151"/>
              <w:spacing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4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87" w:line="239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</w:t>
            </w:r>
          </w:p>
          <w:p>
            <w:pPr>
              <w:ind w:left="140"/>
              <w:spacing w:before="1" w:line="22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求</w:t>
            </w:r>
          </w:p>
        </w:tc>
        <w:tc>
          <w:tcPr>
            <w:tcW w:w="407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00"/>
              <w:spacing w:before="223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3"/>
              </w:rPr>
              <w:t>项</w:t>
            </w:r>
            <w:r>
              <w:rPr>
                <w:rFonts w:ascii="FangSong" w:hAnsi="FangSong" w:eastAsia="FangSong" w:cs="FangSong"/>
                <w:sz w:val="21"/>
                <w:szCs w:val="21"/>
                <w:spacing w:val="-28"/>
              </w:rPr>
              <w:t xml:space="preserve"> </w:t>
            </w: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8"/>
              </w:rPr>
              <w:t>目</w:t>
            </w:r>
            <w:r>
              <w:rPr>
                <w:rFonts w:ascii="FangSong" w:hAnsi="FangSong" w:eastAsia="FangSong" w:cs="FangSong"/>
                <w:sz w:val="21"/>
                <w:szCs w:val="21"/>
                <w:spacing w:val="-28"/>
              </w:rPr>
              <w:t xml:space="preserve"> </w:t>
            </w: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8"/>
              </w:rPr>
              <w:t>内容</w:t>
            </w:r>
          </w:p>
        </w:tc>
        <w:tc>
          <w:tcPr>
            <w:tcW w:w="6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3"/>
              <w:spacing w:before="223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分值</w:t>
            </w:r>
          </w:p>
        </w:tc>
        <w:tc>
          <w:tcPr>
            <w:tcW w:w="6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6" w:right="84" w:firstLine="5"/>
              <w:spacing w:before="87" w:line="242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市评</w:t>
            </w:r>
            <w:r>
              <w:rPr>
                <w:rFonts w:ascii="FangSong" w:hAnsi="FangSong" w:eastAsia="FangSong" w:cs="FangSong"/>
                <w:sz w:val="21"/>
                <w:szCs w:val="21"/>
              </w:rPr>
              <w:t xml:space="preserve"> </w:t>
            </w: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得分</w:t>
            </w:r>
          </w:p>
        </w:tc>
        <w:tc>
          <w:tcPr>
            <w:tcW w:w="32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7"/>
              <w:spacing w:before="223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评分标准</w:t>
            </w:r>
          </w:p>
        </w:tc>
      </w:tr>
      <w:tr>
        <w:trPr>
          <w:trHeight w:val="897" w:hRule="atLeast"/>
        </w:trPr>
        <w:tc>
          <w:tcPr>
            <w:tcW w:w="49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214"/>
              <w:spacing w:before="68" w:line="194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1</w:t>
            </w:r>
          </w:p>
        </w:tc>
        <w:tc>
          <w:tcPr>
            <w:tcW w:w="4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3"/>
              <w:spacing w:before="217" w:line="23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资</w:t>
            </w:r>
          </w:p>
          <w:p>
            <w:pPr>
              <w:ind w:left="135"/>
              <w:spacing w:line="22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质</w:t>
            </w:r>
          </w:p>
        </w:tc>
        <w:tc>
          <w:tcPr>
            <w:tcW w:w="407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6" w:right="61" w:firstLine="3"/>
              <w:spacing w:before="216" w:line="252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11"/>
              </w:rPr>
              <w:t>具</w:t>
            </w:r>
            <w:r>
              <w:rPr>
                <w:rFonts w:ascii="FangSong" w:hAnsi="FangSong" w:eastAsia="FangSong" w:cs="FangSong"/>
                <w:sz w:val="21"/>
                <w:szCs w:val="21"/>
                <w:spacing w:val="10"/>
              </w:rPr>
              <w:t>有独立法人资格或具有独立承担民事责</w:t>
            </w:r>
            <w:r>
              <w:rPr>
                <w:rFonts w:ascii="FangSong" w:hAnsi="FangSong" w:eastAsia="FangSong" w:cs="FangSong"/>
                <w:sz w:val="21"/>
                <w:szCs w:val="21"/>
              </w:rPr>
              <w:t xml:space="preserve"> </w:t>
            </w:r>
            <w:r>
              <w:rPr>
                <w:rFonts w:ascii="FangSong" w:hAnsi="FangSong" w:eastAsia="FangSong" w:cs="FangSong"/>
                <w:sz w:val="21"/>
                <w:szCs w:val="21"/>
                <w:spacing w:val="9"/>
              </w:rPr>
              <w:t>任的能力的单位</w:t>
            </w:r>
          </w:p>
        </w:tc>
        <w:tc>
          <w:tcPr>
            <w:tcW w:w="6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ind w:left="291"/>
              <w:spacing w:before="68" w:line="189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5</w:t>
            </w:r>
          </w:p>
        </w:tc>
        <w:tc>
          <w:tcPr>
            <w:tcW w:w="6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43"/>
              <w:spacing w:before="68" w:line="23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8"/>
              </w:rPr>
              <w:t>验法人登记证</w:t>
            </w: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。</w:t>
            </w:r>
          </w:p>
        </w:tc>
      </w:tr>
      <w:tr>
        <w:trPr>
          <w:trHeight w:val="897" w:hRule="atLeast"/>
        </w:trPr>
        <w:tc>
          <w:tcPr>
            <w:tcW w:w="49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208"/>
              <w:spacing w:before="68" w:line="194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2</w:t>
            </w:r>
          </w:p>
        </w:tc>
        <w:tc>
          <w:tcPr>
            <w:tcW w:w="482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ind w:left="133"/>
              <w:spacing w:before="68" w:line="23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2"/>
              </w:rPr>
              <w:t>场</w:t>
            </w:r>
          </w:p>
          <w:p>
            <w:pPr>
              <w:ind w:left="132"/>
              <w:spacing w:line="23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地</w:t>
            </w:r>
          </w:p>
        </w:tc>
        <w:tc>
          <w:tcPr>
            <w:tcW w:w="407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8"/>
              <w:spacing w:before="218" w:line="22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有专门用</w:t>
            </w: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于</w:t>
            </w: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运动康复的场地。</w:t>
            </w: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 xml:space="preserve">  </w:t>
            </w: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(面积30平</w:t>
            </w:r>
          </w:p>
          <w:p>
            <w:pPr>
              <w:ind w:left="36"/>
              <w:spacing w:before="14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10"/>
              </w:rPr>
              <w:t>方</w:t>
            </w: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米以上)</w:t>
            </w:r>
          </w:p>
        </w:tc>
        <w:tc>
          <w:tcPr>
            <w:tcW w:w="6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ind w:left="239"/>
              <w:spacing w:before="68" w:line="193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7"/>
              </w:rPr>
              <w:t>1</w:t>
            </w:r>
            <w:r>
              <w:rPr>
                <w:rFonts w:ascii="FangSong" w:hAnsi="FangSong" w:eastAsia="FangSong" w:cs="FangSong"/>
                <w:sz w:val="21"/>
                <w:szCs w:val="21"/>
                <w:spacing w:val="-6"/>
              </w:rPr>
              <w:t>5</w:t>
            </w:r>
          </w:p>
        </w:tc>
        <w:tc>
          <w:tcPr>
            <w:tcW w:w="6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 w:right="218" w:firstLine="3"/>
              <w:spacing w:before="217" w:line="253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8"/>
              </w:rPr>
              <w:t>面积30平米得6分，每增加10</w:t>
            </w: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平</w:t>
            </w:r>
            <w:r>
              <w:rPr>
                <w:rFonts w:ascii="FangSong" w:hAnsi="FangSong" w:eastAsia="FangSong" w:cs="FangSong"/>
                <w:sz w:val="21"/>
                <w:szCs w:val="21"/>
              </w:rPr>
              <w:t xml:space="preserve"> </w:t>
            </w: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米加2分，封顶20分</w:t>
            </w: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。</w:t>
            </w:r>
          </w:p>
        </w:tc>
      </w:tr>
      <w:tr>
        <w:trPr>
          <w:trHeight w:val="897" w:hRule="atLeast"/>
        </w:trPr>
        <w:tc>
          <w:tcPr>
            <w:tcW w:w="49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217"/>
              <w:spacing w:before="68" w:line="193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3</w:t>
            </w:r>
          </w:p>
        </w:tc>
        <w:tc>
          <w:tcPr>
            <w:tcW w:w="482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40"/>
              <w:spacing w:before="69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9"/>
              </w:rPr>
              <w:t>交通便利，临近运动场馆</w:t>
            </w: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。</w:t>
            </w:r>
          </w:p>
        </w:tc>
        <w:tc>
          <w:tcPr>
            <w:tcW w:w="6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ind w:left="291"/>
              <w:spacing w:before="68" w:line="189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5</w:t>
            </w:r>
          </w:p>
        </w:tc>
        <w:tc>
          <w:tcPr>
            <w:tcW w:w="6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" w:right="216"/>
              <w:spacing w:before="217" w:line="253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15"/>
              </w:rPr>
              <w:t>5</w:t>
            </w:r>
            <w:r>
              <w:rPr>
                <w:rFonts w:ascii="FangSong" w:hAnsi="FangSong" w:eastAsia="FangSong" w:cs="FangSong"/>
                <w:sz w:val="21"/>
                <w:szCs w:val="21"/>
                <w:spacing w:val="8"/>
              </w:rPr>
              <w:t>00米范围内有公共交通站、运</w:t>
            </w:r>
            <w:r>
              <w:rPr>
                <w:rFonts w:ascii="FangSong" w:hAnsi="FangSong" w:eastAsia="FangSong" w:cs="FangSong"/>
                <w:sz w:val="21"/>
                <w:szCs w:val="21"/>
              </w:rPr>
              <w:t xml:space="preserve"> </w:t>
            </w: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动场馆</w:t>
            </w:r>
            <w:r>
              <w:rPr>
                <w:rFonts w:ascii="FangSong" w:hAnsi="FangSong" w:eastAsia="FangSong" w:cs="FangSong"/>
                <w:sz w:val="21"/>
                <w:szCs w:val="21"/>
                <w:spacing w:val="2"/>
              </w:rPr>
              <w:t>。</w:t>
            </w:r>
          </w:p>
        </w:tc>
      </w:tr>
      <w:tr>
        <w:trPr>
          <w:trHeight w:val="897" w:hRule="atLeast"/>
        </w:trPr>
        <w:tc>
          <w:tcPr>
            <w:tcW w:w="49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207"/>
              <w:spacing w:before="68" w:line="194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4</w:t>
            </w:r>
          </w:p>
        </w:tc>
        <w:tc>
          <w:tcPr>
            <w:tcW w:w="482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134"/>
              <w:spacing w:before="68" w:line="23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1"/>
              </w:rPr>
              <w:t>设</w:t>
            </w:r>
          </w:p>
          <w:p>
            <w:pPr>
              <w:ind w:left="136"/>
              <w:spacing w:line="22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备</w:t>
            </w:r>
          </w:p>
        </w:tc>
        <w:tc>
          <w:tcPr>
            <w:tcW w:w="407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9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12"/>
              </w:rPr>
              <w:t>场</w:t>
            </w:r>
            <w:r>
              <w:rPr>
                <w:rFonts w:ascii="FangSong" w:hAnsi="FangSong" w:eastAsia="FangSong" w:cs="FangSong"/>
                <w:sz w:val="21"/>
                <w:szCs w:val="21"/>
                <w:spacing w:val="9"/>
              </w:rPr>
              <w:t>地设施条件</w:t>
            </w:r>
          </w:p>
        </w:tc>
        <w:tc>
          <w:tcPr>
            <w:tcW w:w="6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239"/>
              <w:spacing w:before="68" w:line="193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7"/>
              </w:rPr>
              <w:t>1</w:t>
            </w:r>
            <w:r>
              <w:rPr>
                <w:rFonts w:ascii="FangSong" w:hAnsi="FangSong" w:eastAsia="FangSong" w:cs="FangSong"/>
                <w:sz w:val="21"/>
                <w:szCs w:val="21"/>
                <w:spacing w:val="-6"/>
              </w:rPr>
              <w:t>0</w:t>
            </w:r>
          </w:p>
        </w:tc>
        <w:tc>
          <w:tcPr>
            <w:tcW w:w="6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" w:right="103" w:firstLine="4"/>
              <w:spacing w:before="84" w:line="23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10"/>
              </w:rPr>
              <w:t>木地板、橡胶地板或铺设防滑防</w:t>
            </w:r>
            <w:r>
              <w:rPr>
                <w:rFonts w:ascii="FangSong" w:hAnsi="FangSong" w:eastAsia="FangSong" w:cs="FangSong"/>
                <w:sz w:val="21"/>
                <w:szCs w:val="21"/>
              </w:rPr>
              <w:t xml:space="preserve"> </w:t>
            </w:r>
            <w:r>
              <w:rPr>
                <w:rFonts w:ascii="FangSong" w:hAnsi="FangSong" w:eastAsia="FangSong" w:cs="FangSong"/>
                <w:sz w:val="21"/>
                <w:szCs w:val="21"/>
                <w:spacing w:val="10"/>
              </w:rPr>
              <w:t>摔地面均可，墙面安装镜子加</w:t>
            </w:r>
            <w:r>
              <w:rPr>
                <w:rFonts w:ascii="FangSong" w:hAnsi="FangSong" w:eastAsia="FangSong" w:cs="FangSong"/>
                <w:sz w:val="21"/>
                <w:szCs w:val="21"/>
                <w:spacing w:val="9"/>
              </w:rPr>
              <w:t>2</w:t>
            </w:r>
            <w:r>
              <w:rPr>
                <w:rFonts w:ascii="FangSong" w:hAnsi="FangSong" w:eastAsia="FangSong" w:cs="FangSong"/>
                <w:sz w:val="21"/>
                <w:szCs w:val="21"/>
              </w:rPr>
              <w:t xml:space="preserve"> </w:t>
            </w:r>
            <w:r>
              <w:rPr>
                <w:rFonts w:ascii="FangSong" w:hAnsi="FangSong" w:eastAsia="FangSong" w:cs="FangSong"/>
                <w:sz w:val="21"/>
                <w:szCs w:val="21"/>
              </w:rPr>
              <w:t>分</w:t>
            </w:r>
          </w:p>
        </w:tc>
      </w:tr>
      <w:tr>
        <w:trPr>
          <w:trHeight w:val="897" w:hRule="atLeast"/>
        </w:trPr>
        <w:tc>
          <w:tcPr>
            <w:tcW w:w="49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ind w:left="211"/>
              <w:spacing w:before="68" w:line="189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5</w:t>
            </w:r>
          </w:p>
        </w:tc>
        <w:tc>
          <w:tcPr>
            <w:tcW w:w="482" w:type="dxa"/>
            <w:vAlign w:val="top"/>
            <w:vMerge w:val="continue"/>
            <w:tcBorders>
              <w:bottom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" w:right="59" w:firstLine="12"/>
              <w:spacing w:before="218" w:line="252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10"/>
              </w:rPr>
              <w:t>配备有助于康复的运动器材如：综合训练</w:t>
            </w:r>
            <w:r>
              <w:rPr>
                <w:rFonts w:ascii="FangSong" w:hAnsi="FangSong" w:eastAsia="FangSong" w:cs="FangSong"/>
                <w:sz w:val="21"/>
                <w:szCs w:val="21"/>
              </w:rPr>
              <w:t xml:space="preserve"> </w:t>
            </w:r>
            <w:r>
              <w:rPr>
                <w:rFonts w:ascii="FangSong" w:hAnsi="FangSong" w:eastAsia="FangSong" w:cs="FangSong"/>
                <w:sz w:val="21"/>
                <w:szCs w:val="21"/>
                <w:spacing w:val="18"/>
              </w:rPr>
              <w:t>器</w:t>
            </w:r>
            <w:r>
              <w:rPr>
                <w:rFonts w:ascii="FangSong" w:hAnsi="FangSong" w:eastAsia="FangSong" w:cs="FangSong"/>
                <w:sz w:val="21"/>
                <w:szCs w:val="21"/>
                <w:spacing w:val="10"/>
              </w:rPr>
              <w:t>械、弹力带、泡沫轴、瑜伽球等</w:t>
            </w:r>
          </w:p>
        </w:tc>
        <w:tc>
          <w:tcPr>
            <w:tcW w:w="6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239"/>
              <w:spacing w:before="68" w:line="193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7"/>
              </w:rPr>
              <w:t>1</w:t>
            </w:r>
            <w:r>
              <w:rPr>
                <w:rFonts w:ascii="FangSong" w:hAnsi="FangSong" w:eastAsia="FangSong" w:cs="FangSong"/>
                <w:sz w:val="21"/>
                <w:szCs w:val="21"/>
                <w:spacing w:val="-6"/>
              </w:rPr>
              <w:t>0</w:t>
            </w:r>
          </w:p>
        </w:tc>
        <w:tc>
          <w:tcPr>
            <w:tcW w:w="6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8" w:right="271" w:firstLine="2"/>
              <w:spacing w:before="218" w:line="253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9"/>
              </w:rPr>
              <w:t>配</w:t>
            </w: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备运动康复器材一项得1分，</w:t>
            </w:r>
            <w:r>
              <w:rPr>
                <w:rFonts w:ascii="FangSong" w:hAnsi="FangSong" w:eastAsia="FangSong" w:cs="FangSong"/>
                <w:sz w:val="21"/>
                <w:szCs w:val="21"/>
              </w:rPr>
              <w:t xml:space="preserve"> </w:t>
            </w: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封</w:t>
            </w:r>
            <w:r>
              <w:rPr>
                <w:rFonts w:ascii="FangSong" w:hAnsi="FangSong" w:eastAsia="FangSong" w:cs="FangSong"/>
                <w:sz w:val="21"/>
                <w:szCs w:val="21"/>
                <w:spacing w:val="5"/>
              </w:rPr>
              <w:t>顶10分</w:t>
            </w:r>
          </w:p>
        </w:tc>
      </w:tr>
      <w:tr>
        <w:trPr>
          <w:trHeight w:val="897" w:hRule="atLeast"/>
        </w:trPr>
        <w:tc>
          <w:tcPr>
            <w:tcW w:w="49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210"/>
              <w:spacing w:before="68" w:line="193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6</w:t>
            </w:r>
          </w:p>
        </w:tc>
        <w:tc>
          <w:tcPr>
            <w:tcW w:w="482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ind w:left="42"/>
              <w:spacing w:before="68" w:line="224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9"/>
              </w:rPr>
              <w:t>配合有专业康复器</w:t>
            </w: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械</w:t>
            </w:r>
          </w:p>
        </w:tc>
        <w:tc>
          <w:tcPr>
            <w:tcW w:w="6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239"/>
              <w:spacing w:before="68" w:line="193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7"/>
              </w:rPr>
              <w:t>1</w:t>
            </w:r>
            <w:r>
              <w:rPr>
                <w:rFonts w:ascii="FangSong" w:hAnsi="FangSong" w:eastAsia="FangSong" w:cs="FangSong"/>
                <w:sz w:val="21"/>
                <w:szCs w:val="21"/>
                <w:spacing w:val="-6"/>
              </w:rPr>
              <w:t>0</w:t>
            </w:r>
          </w:p>
        </w:tc>
        <w:tc>
          <w:tcPr>
            <w:tcW w:w="6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" w:right="103" w:hanging="6"/>
              <w:spacing w:before="218" w:line="252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11"/>
              </w:rPr>
              <w:t>有</w:t>
            </w:r>
            <w:r>
              <w:rPr>
                <w:rFonts w:ascii="FangSong" w:hAnsi="FangSong" w:eastAsia="FangSong" w:cs="FangSong"/>
                <w:sz w:val="21"/>
                <w:szCs w:val="21"/>
                <w:spacing w:val="10"/>
              </w:rPr>
              <w:t>配备运动锻炼设施。提交《运</w:t>
            </w:r>
            <w:r>
              <w:rPr>
                <w:rFonts w:ascii="FangSong" w:hAnsi="FangSong" w:eastAsia="FangSong" w:cs="FangSong"/>
                <w:sz w:val="21"/>
                <w:szCs w:val="21"/>
              </w:rPr>
              <w:t xml:space="preserve"> </w:t>
            </w:r>
            <w:r>
              <w:rPr>
                <w:rFonts w:ascii="FangSong" w:hAnsi="FangSong" w:eastAsia="FangSong" w:cs="FangSong"/>
                <w:sz w:val="21"/>
                <w:szCs w:val="21"/>
                <w:spacing w:val="10"/>
              </w:rPr>
              <w:t>动</w:t>
            </w: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设施清单》</w:t>
            </w:r>
          </w:p>
        </w:tc>
      </w:tr>
      <w:tr>
        <w:trPr>
          <w:trHeight w:val="897" w:hRule="atLeast"/>
        </w:trPr>
        <w:tc>
          <w:tcPr>
            <w:tcW w:w="49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ind w:left="210"/>
              <w:spacing w:before="68" w:line="189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7</w:t>
            </w:r>
          </w:p>
        </w:tc>
        <w:tc>
          <w:tcPr>
            <w:tcW w:w="482" w:type="dxa"/>
            <w:vAlign w:val="top"/>
            <w:vMerge w:val="restart"/>
            <w:tcBorders>
              <w:bottom w:val="none" w:color="000000" w:sz="2" w:space="0"/>
              <w:top w:val="single" w:color="000000" w:sz="2" w:space="0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135"/>
              <w:spacing w:before="68" w:line="23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人</w:t>
            </w:r>
          </w:p>
          <w:p>
            <w:pPr>
              <w:ind w:left="150"/>
              <w:spacing w:line="22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员</w:t>
            </w:r>
          </w:p>
        </w:tc>
        <w:tc>
          <w:tcPr>
            <w:tcW w:w="407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ind w:left="38"/>
              <w:spacing w:before="69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18"/>
              </w:rPr>
              <w:t>有</w:t>
            </w:r>
            <w:r>
              <w:rPr>
                <w:rFonts w:ascii="FangSong" w:hAnsi="FangSong" w:eastAsia="FangSong" w:cs="FangSong"/>
                <w:sz w:val="21"/>
                <w:szCs w:val="21"/>
                <w:spacing w:val="9"/>
              </w:rPr>
              <w:t>一名以上执证运动处方师</w:t>
            </w:r>
          </w:p>
        </w:tc>
        <w:tc>
          <w:tcPr>
            <w:tcW w:w="6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239"/>
              <w:spacing w:before="68" w:line="193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7"/>
              </w:rPr>
              <w:t>1</w:t>
            </w:r>
            <w:r>
              <w:rPr>
                <w:rFonts w:ascii="FangSong" w:hAnsi="FangSong" w:eastAsia="FangSong" w:cs="FangSong"/>
                <w:sz w:val="21"/>
                <w:szCs w:val="21"/>
                <w:spacing w:val="-6"/>
              </w:rPr>
              <w:t>5</w:t>
            </w:r>
          </w:p>
        </w:tc>
        <w:tc>
          <w:tcPr>
            <w:tcW w:w="6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ind w:left="67"/>
              <w:spacing w:before="69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8"/>
              </w:rPr>
              <w:t>中国体育科学学会颁发证书</w:t>
            </w:r>
          </w:p>
        </w:tc>
      </w:tr>
      <w:tr>
        <w:trPr>
          <w:trHeight w:val="897" w:hRule="atLeast"/>
        </w:trPr>
        <w:tc>
          <w:tcPr>
            <w:tcW w:w="49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210"/>
              <w:spacing w:before="68" w:line="193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8</w:t>
            </w:r>
          </w:p>
        </w:tc>
        <w:tc>
          <w:tcPr>
            <w:tcW w:w="482" w:type="dxa"/>
            <w:vAlign w:val="top"/>
            <w:vMerge w:val="continue"/>
            <w:tcBorders>
              <w:bottom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ind w:left="38"/>
              <w:spacing w:before="69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18"/>
              </w:rPr>
              <w:t>有</w:t>
            </w:r>
            <w:r>
              <w:rPr>
                <w:rFonts w:ascii="FangSong" w:hAnsi="FangSong" w:eastAsia="FangSong" w:cs="FangSong"/>
                <w:sz w:val="21"/>
                <w:szCs w:val="21"/>
                <w:spacing w:val="9"/>
              </w:rPr>
              <w:t>一名以上执证运动指导师</w:t>
            </w:r>
          </w:p>
        </w:tc>
        <w:tc>
          <w:tcPr>
            <w:tcW w:w="6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239"/>
              <w:spacing w:before="68" w:line="193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7"/>
              </w:rPr>
              <w:t>1</w:t>
            </w:r>
            <w:r>
              <w:rPr>
                <w:rFonts w:ascii="FangSong" w:hAnsi="FangSong" w:eastAsia="FangSong" w:cs="FangSong"/>
                <w:sz w:val="21"/>
                <w:szCs w:val="21"/>
                <w:spacing w:val="-6"/>
              </w:rPr>
              <w:t>0</w:t>
            </w:r>
          </w:p>
        </w:tc>
        <w:tc>
          <w:tcPr>
            <w:tcW w:w="6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" w:right="105" w:firstLine="30"/>
              <w:spacing w:before="219" w:line="253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10"/>
              </w:rPr>
              <w:t>由</w:t>
            </w:r>
            <w:r>
              <w:rPr>
                <w:rFonts w:ascii="FangSong" w:hAnsi="FangSong" w:eastAsia="FangSong" w:cs="FangSong"/>
                <w:sz w:val="21"/>
                <w:szCs w:val="21"/>
                <w:spacing w:val="8"/>
              </w:rPr>
              <w:t>深圳市社会体育指导员协会颁</w:t>
            </w:r>
            <w:r>
              <w:rPr>
                <w:rFonts w:ascii="FangSong" w:hAnsi="FangSong" w:eastAsia="FangSong" w:cs="FangSong"/>
                <w:sz w:val="21"/>
                <w:szCs w:val="21"/>
              </w:rPr>
              <w:t xml:space="preserve"> </w:t>
            </w:r>
            <w:r>
              <w:rPr>
                <w:rFonts w:ascii="FangSong" w:hAnsi="FangSong" w:eastAsia="FangSong" w:cs="FangSong"/>
                <w:sz w:val="21"/>
                <w:szCs w:val="21"/>
                <w:spacing w:val="13"/>
              </w:rPr>
              <w:t>发</w:t>
            </w:r>
            <w:r>
              <w:rPr>
                <w:rFonts w:ascii="FangSong" w:hAnsi="FangSong" w:eastAsia="FangSong" w:cs="FangSong"/>
                <w:sz w:val="21"/>
                <w:szCs w:val="21"/>
                <w:spacing w:val="10"/>
              </w:rPr>
              <w:t>证书的二级社会体育指导员</w:t>
            </w:r>
          </w:p>
        </w:tc>
      </w:tr>
      <w:tr>
        <w:trPr>
          <w:trHeight w:val="897" w:hRule="atLeast"/>
        </w:trPr>
        <w:tc>
          <w:tcPr>
            <w:tcW w:w="49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210"/>
              <w:spacing w:before="68" w:line="193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9</w:t>
            </w:r>
          </w:p>
        </w:tc>
        <w:tc>
          <w:tcPr>
            <w:tcW w:w="482" w:type="dxa"/>
            <w:vAlign w:val="top"/>
            <w:vMerge w:val="continue"/>
            <w:tcBorders>
              <w:bottom w:val="non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5" w:right="61" w:firstLine="2"/>
              <w:spacing w:before="220" w:line="253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13"/>
              </w:rPr>
              <w:t>有</w:t>
            </w:r>
            <w:r>
              <w:rPr>
                <w:rFonts w:ascii="FangSong" w:hAnsi="FangSong" w:eastAsia="FangSong" w:cs="FangSong"/>
                <w:sz w:val="21"/>
                <w:szCs w:val="21"/>
                <w:spacing w:val="10"/>
              </w:rPr>
              <w:t>一名以上能为项目工作开展提供长期稳</w:t>
            </w:r>
            <w:r>
              <w:rPr>
                <w:rFonts w:ascii="FangSong" w:hAnsi="FangSong" w:eastAsia="FangSong" w:cs="FangSong"/>
                <w:sz w:val="21"/>
                <w:szCs w:val="21"/>
              </w:rPr>
              <w:t xml:space="preserve"> </w:t>
            </w:r>
            <w:r>
              <w:rPr>
                <w:rFonts w:ascii="FangSong" w:hAnsi="FangSong" w:eastAsia="FangSong" w:cs="FangSong"/>
                <w:sz w:val="21"/>
                <w:szCs w:val="21"/>
                <w:spacing w:val="12"/>
              </w:rPr>
              <w:t>定</w:t>
            </w:r>
            <w:r>
              <w:rPr>
                <w:rFonts w:ascii="FangSong" w:hAnsi="FangSong" w:eastAsia="FangSong" w:cs="FangSong"/>
                <w:sz w:val="21"/>
                <w:szCs w:val="21"/>
                <w:spacing w:val="9"/>
              </w:rPr>
              <w:t>的专职人员岗位</w:t>
            </w:r>
          </w:p>
        </w:tc>
        <w:tc>
          <w:tcPr>
            <w:tcW w:w="6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239"/>
              <w:spacing w:before="68" w:line="193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7"/>
              </w:rPr>
              <w:t>1</w:t>
            </w:r>
            <w:r>
              <w:rPr>
                <w:rFonts w:ascii="FangSong" w:hAnsi="FangSong" w:eastAsia="FangSong" w:cs="FangSong"/>
                <w:sz w:val="21"/>
                <w:szCs w:val="21"/>
                <w:spacing w:val="-6"/>
              </w:rPr>
              <w:t>0</w:t>
            </w:r>
          </w:p>
        </w:tc>
        <w:tc>
          <w:tcPr>
            <w:tcW w:w="6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97" w:hRule="atLeast"/>
        </w:trPr>
        <w:tc>
          <w:tcPr>
            <w:tcW w:w="49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68" w:line="193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7"/>
              </w:rPr>
              <w:t>1</w:t>
            </w:r>
            <w:r>
              <w:rPr>
                <w:rFonts w:ascii="FangSong" w:hAnsi="FangSong" w:eastAsia="FangSong" w:cs="FangSong"/>
                <w:sz w:val="21"/>
                <w:szCs w:val="21"/>
                <w:spacing w:val="-6"/>
              </w:rPr>
              <w:t>0</w:t>
            </w:r>
          </w:p>
        </w:tc>
        <w:tc>
          <w:tcPr>
            <w:tcW w:w="482" w:type="dxa"/>
            <w:vAlign w:val="top"/>
            <w:vMerge w:val="continue"/>
            <w:tcBorders>
              <w:bottom w:val="single" w:color="000000" w:sz="2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ind w:left="38"/>
              <w:spacing w:before="68" w:line="22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16"/>
              </w:rPr>
              <w:t>有</w:t>
            </w:r>
            <w:r>
              <w:rPr>
                <w:rFonts w:ascii="FangSong" w:hAnsi="FangSong" w:eastAsia="FangSong" w:cs="FangSong"/>
                <w:sz w:val="21"/>
                <w:szCs w:val="21"/>
                <w:spacing w:val="9"/>
              </w:rPr>
              <w:t>运动康复相关资质人员</w:t>
            </w:r>
          </w:p>
        </w:tc>
        <w:tc>
          <w:tcPr>
            <w:tcW w:w="6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239"/>
              <w:spacing w:before="68" w:line="193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7"/>
              </w:rPr>
              <w:t>1</w:t>
            </w:r>
            <w:r>
              <w:rPr>
                <w:rFonts w:ascii="FangSong" w:hAnsi="FangSong" w:eastAsia="FangSong" w:cs="FangSong"/>
                <w:sz w:val="21"/>
                <w:szCs w:val="21"/>
                <w:spacing w:val="-6"/>
              </w:rPr>
              <w:t>0</w:t>
            </w:r>
          </w:p>
        </w:tc>
        <w:tc>
          <w:tcPr>
            <w:tcW w:w="6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 w:right="103" w:hanging="9"/>
              <w:spacing w:before="221" w:line="25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18"/>
              </w:rPr>
              <w:t>提</w:t>
            </w:r>
            <w:r>
              <w:rPr>
                <w:rFonts w:ascii="FangSong" w:hAnsi="FangSong" w:eastAsia="FangSong" w:cs="FangSong"/>
                <w:sz w:val="21"/>
                <w:szCs w:val="21"/>
                <w:spacing w:val="10"/>
              </w:rPr>
              <w:t>交《运动康复点人员资质清单</w:t>
            </w:r>
            <w:r>
              <w:rPr>
                <w:rFonts w:ascii="FangSong" w:hAnsi="FangSong" w:eastAsia="FangSong" w:cs="FangSong"/>
                <w:sz w:val="21"/>
                <w:szCs w:val="21"/>
              </w:rPr>
              <w:t xml:space="preserve"> </w:t>
            </w:r>
            <w:r>
              <w:rPr>
                <w:rFonts w:ascii="FangSong" w:hAnsi="FangSong" w:eastAsia="FangSong" w:cs="FangSong"/>
                <w:sz w:val="21"/>
                <w:szCs w:val="21"/>
              </w:rPr>
              <w:t>》</w:t>
            </w:r>
          </w:p>
        </w:tc>
      </w:tr>
      <w:tr>
        <w:trPr>
          <w:trHeight w:val="547" w:hRule="atLeast"/>
        </w:trPr>
        <w:tc>
          <w:tcPr>
            <w:tcW w:w="5051" w:type="dxa"/>
            <w:vAlign w:val="top"/>
            <w:gridSpan w:val="3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1"/>
              <w:spacing w:before="177" w:line="224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评估总分</w:t>
            </w:r>
          </w:p>
        </w:tc>
        <w:tc>
          <w:tcPr>
            <w:tcW w:w="6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9"/>
              <w:spacing w:before="205" w:line="193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10</w:t>
            </w: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</w:p>
        </w:tc>
        <w:tc>
          <w:tcPr>
            <w:tcW w:w="6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1227" w:bottom="0" w:left="1070" w:header="0" w:footer="0" w:gutter="0"/>
        </w:sectPr>
        <w:rPr/>
      </w:pPr>
    </w:p>
    <w:p>
      <w:pPr>
        <w:ind w:left="2027"/>
        <w:spacing w:before="76" w:line="197" w:lineRule="auto"/>
        <w:rPr>
          <w:rFonts w:ascii="FangSong" w:hAnsi="FangSong" w:eastAsia="FangSong" w:cs="FangSong"/>
          <w:sz w:val="35"/>
          <w:szCs w:val="35"/>
        </w:rPr>
      </w:pPr>
      <w:r>
        <w:rPr>
          <w:rFonts w:ascii="FangSong" w:hAnsi="FangSong" w:eastAsia="FangSong" w:cs="FangSong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14"/>
        </w:rPr>
        <w:t>深</w:t>
      </w:r>
      <w:r>
        <w:rPr>
          <w:rFonts w:ascii="FangSong" w:hAnsi="FangSong" w:eastAsia="FangSong" w:cs="FangSong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:spacing w:val="10"/>
        </w:rPr>
        <w:t>圳市体卫融合-运动康复点年审表</w:t>
      </w:r>
    </w:p>
    <w:tbl>
      <w:tblPr>
        <w:tblStyle w:val="2"/>
        <w:tblW w:w="9592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491"/>
        <w:gridCol w:w="482"/>
        <w:gridCol w:w="4078"/>
        <w:gridCol w:w="647"/>
        <w:gridCol w:w="647"/>
        <w:gridCol w:w="3247"/>
      </w:tblGrid>
      <w:tr>
        <w:trPr>
          <w:trHeight w:val="606" w:hRule="atLeast"/>
        </w:trPr>
        <w:tc>
          <w:tcPr>
            <w:tcW w:w="9592" w:type="dxa"/>
            <w:vAlign w:val="top"/>
            <w:gridSpan w:val="6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"/>
              <w:spacing w:before="211" w:line="224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9"/>
              </w:rPr>
              <w:t>单</w:t>
            </w: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位名称:</w:t>
            </w:r>
          </w:p>
        </w:tc>
      </w:tr>
      <w:tr>
        <w:trPr>
          <w:trHeight w:val="597" w:hRule="atLeast"/>
        </w:trPr>
        <w:tc>
          <w:tcPr>
            <w:tcW w:w="9592" w:type="dxa"/>
            <w:vAlign w:val="top"/>
            <w:gridSpan w:val="6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"/>
              <w:spacing w:before="202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评审时间:</w:t>
            </w:r>
            <w:r>
              <w:rPr>
                <w:rFonts w:ascii="FangSong" w:hAnsi="FangSong" w:eastAsia="FangSong" w:cs="FangSong"/>
                <w:sz w:val="21"/>
                <w:szCs w:val="21"/>
                <w:spacing w:val="2"/>
              </w:rPr>
              <w:t xml:space="preserve">                                 </w:t>
            </w:r>
            <w:r>
              <w:rPr>
                <w:rFonts w:ascii="FangSong" w:hAnsi="FangSong" w:eastAsia="FangSong" w:cs="FangSong"/>
                <w:sz w:val="21"/>
                <w:szCs w:val="21"/>
                <w:spacing w:val="1"/>
              </w:rPr>
              <w:t xml:space="preserve">        </w:t>
            </w: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评审人员：</w:t>
            </w:r>
          </w:p>
        </w:tc>
      </w:tr>
      <w:tr>
        <w:trPr>
          <w:trHeight w:val="637" w:hRule="atLeast"/>
        </w:trPr>
        <w:tc>
          <w:tcPr>
            <w:tcW w:w="49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87" w:line="239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序</w:t>
            </w:r>
          </w:p>
          <w:p>
            <w:pPr>
              <w:ind w:left="151"/>
              <w:spacing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4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87" w:line="239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</w:t>
            </w:r>
          </w:p>
          <w:p>
            <w:pPr>
              <w:ind w:left="140"/>
              <w:spacing w:before="1" w:line="22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求</w:t>
            </w:r>
          </w:p>
        </w:tc>
        <w:tc>
          <w:tcPr>
            <w:tcW w:w="407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00"/>
              <w:spacing w:before="224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3"/>
              </w:rPr>
              <w:t>项</w:t>
            </w:r>
            <w:r>
              <w:rPr>
                <w:rFonts w:ascii="FangSong" w:hAnsi="FangSong" w:eastAsia="FangSong" w:cs="FangSong"/>
                <w:sz w:val="21"/>
                <w:szCs w:val="21"/>
                <w:spacing w:val="-28"/>
              </w:rPr>
              <w:t xml:space="preserve"> </w:t>
            </w: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8"/>
              </w:rPr>
              <w:t>目</w:t>
            </w:r>
            <w:r>
              <w:rPr>
                <w:rFonts w:ascii="FangSong" w:hAnsi="FangSong" w:eastAsia="FangSong" w:cs="FangSong"/>
                <w:sz w:val="21"/>
                <w:szCs w:val="21"/>
                <w:spacing w:val="-28"/>
              </w:rPr>
              <w:t xml:space="preserve"> </w:t>
            </w: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8"/>
              </w:rPr>
              <w:t>内容</w:t>
            </w:r>
          </w:p>
        </w:tc>
        <w:tc>
          <w:tcPr>
            <w:tcW w:w="6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3"/>
              <w:spacing w:before="223" w:line="227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分值</w:t>
            </w:r>
          </w:p>
        </w:tc>
        <w:tc>
          <w:tcPr>
            <w:tcW w:w="6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6" w:right="84" w:firstLine="5"/>
              <w:spacing w:before="86" w:line="242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"/>
              </w:rPr>
              <w:t>市评</w:t>
            </w:r>
            <w:r>
              <w:rPr>
                <w:rFonts w:ascii="FangSong" w:hAnsi="FangSong" w:eastAsia="FangSong" w:cs="FangSong"/>
                <w:sz w:val="21"/>
                <w:szCs w:val="21"/>
              </w:rPr>
              <w:t xml:space="preserve"> </w:t>
            </w: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得分</w:t>
            </w:r>
          </w:p>
        </w:tc>
        <w:tc>
          <w:tcPr>
            <w:tcW w:w="32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7"/>
              <w:spacing w:before="224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评分标准</w:t>
            </w:r>
          </w:p>
        </w:tc>
      </w:tr>
      <w:tr>
        <w:trPr>
          <w:trHeight w:val="897" w:hRule="atLeast"/>
        </w:trPr>
        <w:tc>
          <w:tcPr>
            <w:tcW w:w="49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214"/>
              <w:spacing w:before="68" w:line="194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1</w:t>
            </w:r>
          </w:p>
        </w:tc>
        <w:tc>
          <w:tcPr>
            <w:tcW w:w="4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3"/>
              <w:spacing w:before="218" w:line="23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2"/>
              </w:rPr>
              <w:t>场</w:t>
            </w:r>
          </w:p>
          <w:p>
            <w:pPr>
              <w:ind w:left="132"/>
              <w:spacing w:line="23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地</w:t>
            </w:r>
          </w:p>
        </w:tc>
        <w:tc>
          <w:tcPr>
            <w:tcW w:w="407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68" w:line="22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11"/>
              </w:rPr>
              <w:t>场</w:t>
            </w:r>
            <w:r>
              <w:rPr>
                <w:rFonts w:ascii="FangSong" w:hAnsi="FangSong" w:eastAsia="FangSong" w:cs="FangSong"/>
                <w:sz w:val="21"/>
                <w:szCs w:val="21"/>
                <w:spacing w:val="10"/>
              </w:rPr>
              <w:t>地设施维护管理情况</w:t>
            </w:r>
          </w:p>
        </w:tc>
        <w:tc>
          <w:tcPr>
            <w:tcW w:w="6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233"/>
              <w:spacing w:before="68" w:line="193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5"/>
              </w:rPr>
              <w:t>2</w:t>
            </w:r>
            <w:r>
              <w:rPr>
                <w:rFonts w:ascii="FangSong" w:hAnsi="FangSong" w:eastAsia="FangSong" w:cs="FangSong"/>
                <w:sz w:val="21"/>
                <w:szCs w:val="21"/>
                <w:spacing w:val="-3"/>
              </w:rPr>
              <w:t>0</w:t>
            </w:r>
          </w:p>
        </w:tc>
        <w:tc>
          <w:tcPr>
            <w:tcW w:w="6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5" w:right="105" w:hanging="17"/>
              <w:spacing w:before="218" w:line="253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17"/>
              </w:rPr>
              <w:t>是</w:t>
            </w:r>
            <w:r>
              <w:rPr>
                <w:rFonts w:ascii="FangSong" w:hAnsi="FangSong" w:eastAsia="FangSong" w:cs="FangSong"/>
                <w:sz w:val="21"/>
                <w:szCs w:val="21"/>
                <w:spacing w:val="10"/>
              </w:rPr>
              <w:t>否按要求将运动康复点标识展</w:t>
            </w:r>
            <w:r>
              <w:rPr>
                <w:rFonts w:ascii="FangSong" w:hAnsi="FangSong" w:eastAsia="FangSong" w:cs="FangSong"/>
                <w:sz w:val="21"/>
                <w:szCs w:val="21"/>
              </w:rPr>
              <w:t xml:space="preserve"> </w:t>
            </w: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示</w:t>
            </w:r>
            <w:r>
              <w:rPr>
                <w:rFonts w:ascii="FangSong" w:hAnsi="FangSong" w:eastAsia="FangSong" w:cs="FangSong"/>
                <w:sz w:val="21"/>
                <w:szCs w:val="21"/>
                <w:spacing w:val="2"/>
              </w:rPr>
              <w:t>宣传。</w:t>
            </w:r>
          </w:p>
        </w:tc>
      </w:tr>
      <w:tr>
        <w:trPr>
          <w:trHeight w:val="897" w:hRule="atLeast"/>
        </w:trPr>
        <w:tc>
          <w:tcPr>
            <w:tcW w:w="49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208"/>
              <w:spacing w:before="68" w:line="194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2</w:t>
            </w:r>
          </w:p>
        </w:tc>
        <w:tc>
          <w:tcPr>
            <w:tcW w:w="4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4"/>
              <w:spacing w:before="219" w:line="23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1"/>
              </w:rPr>
              <w:t>设</w:t>
            </w:r>
          </w:p>
          <w:p>
            <w:pPr>
              <w:ind w:left="136"/>
              <w:spacing w:line="22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备</w:t>
            </w:r>
          </w:p>
        </w:tc>
        <w:tc>
          <w:tcPr>
            <w:tcW w:w="407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ind w:left="26"/>
              <w:spacing w:before="69" w:line="224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17"/>
              </w:rPr>
              <w:t>康</w:t>
            </w:r>
            <w:r>
              <w:rPr>
                <w:rFonts w:ascii="FangSong" w:hAnsi="FangSong" w:eastAsia="FangSong" w:cs="FangSong"/>
                <w:sz w:val="21"/>
                <w:szCs w:val="21"/>
                <w:spacing w:val="10"/>
              </w:rPr>
              <w:t>复器械维护管理情况</w:t>
            </w:r>
          </w:p>
        </w:tc>
        <w:tc>
          <w:tcPr>
            <w:tcW w:w="6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233"/>
              <w:spacing w:before="68" w:line="193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5"/>
              </w:rPr>
              <w:t>2</w:t>
            </w:r>
            <w:r>
              <w:rPr>
                <w:rFonts w:ascii="FangSong" w:hAnsi="FangSong" w:eastAsia="FangSong" w:cs="FangSong"/>
                <w:sz w:val="21"/>
                <w:szCs w:val="21"/>
                <w:spacing w:val="-3"/>
              </w:rPr>
              <w:t>0</w:t>
            </w:r>
          </w:p>
        </w:tc>
        <w:tc>
          <w:tcPr>
            <w:tcW w:w="6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ind w:left="38"/>
              <w:spacing w:before="69" w:line="224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10"/>
              </w:rPr>
              <w:t>是否正常运行，定期清洁消毒</w:t>
            </w: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。</w:t>
            </w:r>
          </w:p>
        </w:tc>
      </w:tr>
      <w:tr>
        <w:trPr>
          <w:trHeight w:val="897" w:hRule="atLeast"/>
        </w:trPr>
        <w:tc>
          <w:tcPr>
            <w:tcW w:w="49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217"/>
              <w:spacing w:before="68" w:line="193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3</w:t>
            </w:r>
          </w:p>
        </w:tc>
        <w:tc>
          <w:tcPr>
            <w:tcW w:w="4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219" w:line="23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人</w:t>
            </w:r>
          </w:p>
          <w:p>
            <w:pPr>
              <w:ind w:left="150"/>
              <w:spacing w:line="22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员</w:t>
            </w:r>
          </w:p>
        </w:tc>
        <w:tc>
          <w:tcPr>
            <w:tcW w:w="407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" w:right="61" w:hanging="7"/>
              <w:spacing w:before="218" w:line="253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17"/>
              </w:rPr>
              <w:t>运</w:t>
            </w:r>
            <w:r>
              <w:rPr>
                <w:rFonts w:ascii="FangSong" w:hAnsi="FangSong" w:eastAsia="FangSong" w:cs="FangSong"/>
                <w:sz w:val="21"/>
                <w:szCs w:val="21"/>
                <w:spacing w:val="10"/>
              </w:rPr>
              <w:t>动处方师、运动指导师、专职人员上岗</w:t>
            </w:r>
            <w:r>
              <w:rPr>
                <w:rFonts w:ascii="FangSong" w:hAnsi="FangSong" w:eastAsia="FangSong" w:cs="FangSong"/>
                <w:sz w:val="21"/>
                <w:szCs w:val="21"/>
              </w:rPr>
              <w:t xml:space="preserve"> </w:t>
            </w:r>
            <w:r>
              <w:rPr>
                <w:rFonts w:ascii="FangSong" w:hAnsi="FangSong" w:eastAsia="FangSong" w:cs="FangSong"/>
                <w:sz w:val="21"/>
                <w:szCs w:val="21"/>
                <w:spacing w:val="2"/>
              </w:rPr>
              <w:t>情</w:t>
            </w:r>
            <w:r>
              <w:rPr>
                <w:rFonts w:ascii="FangSong" w:hAnsi="FangSong" w:eastAsia="FangSong" w:cs="FangSong"/>
                <w:sz w:val="21"/>
                <w:szCs w:val="21"/>
                <w:spacing w:val="1"/>
              </w:rPr>
              <w:t>况</w:t>
            </w:r>
          </w:p>
        </w:tc>
        <w:tc>
          <w:tcPr>
            <w:tcW w:w="6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233"/>
              <w:spacing w:before="68" w:line="193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5"/>
              </w:rPr>
              <w:t>2</w:t>
            </w:r>
            <w:r>
              <w:rPr>
                <w:rFonts w:ascii="FangSong" w:hAnsi="FangSong" w:eastAsia="FangSong" w:cs="FangSong"/>
                <w:sz w:val="21"/>
                <w:szCs w:val="21"/>
                <w:spacing w:val="-3"/>
              </w:rPr>
              <w:t>0</w:t>
            </w:r>
          </w:p>
        </w:tc>
        <w:tc>
          <w:tcPr>
            <w:tcW w:w="6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ind w:left="70"/>
              <w:spacing w:before="69" w:line="224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出</w:t>
            </w:r>
            <w:r>
              <w:rPr>
                <w:rFonts w:ascii="FangSong" w:hAnsi="FangSong" w:eastAsia="FangSong" w:cs="FangSong"/>
                <w:sz w:val="21"/>
                <w:szCs w:val="21"/>
                <w:spacing w:val="6"/>
              </w:rPr>
              <w:t>勤情况及工作绩效。</w:t>
            </w:r>
          </w:p>
        </w:tc>
      </w:tr>
      <w:tr>
        <w:trPr>
          <w:trHeight w:val="897" w:hRule="atLeast"/>
        </w:trPr>
        <w:tc>
          <w:tcPr>
            <w:tcW w:w="49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207"/>
              <w:spacing w:before="68" w:line="194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4</w:t>
            </w:r>
          </w:p>
        </w:tc>
        <w:tc>
          <w:tcPr>
            <w:tcW w:w="4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5"/>
              <w:spacing w:before="219" w:line="239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管</w:t>
            </w:r>
          </w:p>
          <w:p>
            <w:pPr>
              <w:ind w:left="136"/>
              <w:spacing w:line="23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理</w:t>
            </w:r>
          </w:p>
        </w:tc>
        <w:tc>
          <w:tcPr>
            <w:tcW w:w="407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" w:right="59" w:hanging="11"/>
              <w:spacing w:before="218" w:line="253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20"/>
              </w:rPr>
              <w:t>建</w:t>
            </w:r>
            <w:r>
              <w:rPr>
                <w:rFonts w:ascii="FangSong" w:hAnsi="FangSong" w:eastAsia="FangSong" w:cs="FangSong"/>
                <w:sz w:val="21"/>
                <w:szCs w:val="21"/>
                <w:spacing w:val="12"/>
              </w:rPr>
              <w:t>档</w:t>
            </w:r>
            <w:r>
              <w:rPr>
                <w:rFonts w:ascii="FangSong" w:hAnsi="FangSong" w:eastAsia="FangSong" w:cs="FangSong"/>
                <w:sz w:val="21"/>
                <w:szCs w:val="21"/>
                <w:spacing w:val="10"/>
              </w:rPr>
              <w:t>、信息登记及统计管理工作；按月向</w:t>
            </w:r>
            <w:r>
              <w:rPr>
                <w:rFonts w:ascii="FangSong" w:hAnsi="FangSong" w:eastAsia="FangSong" w:cs="FangSong"/>
                <w:sz w:val="21"/>
                <w:szCs w:val="21"/>
              </w:rPr>
              <w:t xml:space="preserve"> </w:t>
            </w:r>
            <w:r>
              <w:rPr>
                <w:rFonts w:ascii="FangSong" w:hAnsi="FangSong" w:eastAsia="FangSong" w:cs="FangSong"/>
                <w:sz w:val="21"/>
                <w:szCs w:val="21"/>
                <w:spacing w:val="10"/>
              </w:rPr>
              <w:t>主管单位上报服务数据，并进行月报统</w:t>
            </w:r>
            <w:r>
              <w:rPr>
                <w:rFonts w:ascii="FangSong" w:hAnsi="FangSong" w:eastAsia="FangSong" w:cs="FangSong"/>
                <w:sz w:val="21"/>
                <w:szCs w:val="21"/>
                <w:spacing w:val="8"/>
              </w:rPr>
              <w:t>计</w:t>
            </w:r>
          </w:p>
        </w:tc>
        <w:tc>
          <w:tcPr>
            <w:tcW w:w="6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ind w:left="233"/>
              <w:spacing w:before="68" w:line="193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5"/>
              </w:rPr>
              <w:t>2</w:t>
            </w:r>
            <w:r>
              <w:rPr>
                <w:rFonts w:ascii="FangSong" w:hAnsi="FangSong" w:eastAsia="FangSong" w:cs="FangSong"/>
                <w:sz w:val="21"/>
                <w:szCs w:val="21"/>
                <w:spacing w:val="-3"/>
              </w:rPr>
              <w:t>0</w:t>
            </w:r>
          </w:p>
        </w:tc>
        <w:tc>
          <w:tcPr>
            <w:tcW w:w="6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" w:right="104" w:hanging="12"/>
              <w:spacing w:before="218" w:line="254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18"/>
              </w:rPr>
              <w:t>检</w:t>
            </w:r>
            <w:r>
              <w:rPr>
                <w:rFonts w:ascii="FangSong" w:hAnsi="FangSong" w:eastAsia="FangSong" w:cs="FangSong"/>
                <w:sz w:val="21"/>
                <w:szCs w:val="21"/>
                <w:spacing w:val="10"/>
              </w:rPr>
              <w:t>查相关档案文件，及是否按要</w:t>
            </w:r>
            <w:r>
              <w:rPr>
                <w:rFonts w:ascii="FangSong" w:hAnsi="FangSong" w:eastAsia="FangSong" w:cs="FangSong"/>
                <w:sz w:val="21"/>
                <w:szCs w:val="21"/>
              </w:rPr>
              <w:t xml:space="preserve"> </w:t>
            </w:r>
            <w:r>
              <w:rPr>
                <w:rFonts w:ascii="FangSong" w:hAnsi="FangSong" w:eastAsia="FangSong" w:cs="FangSong"/>
                <w:sz w:val="21"/>
                <w:szCs w:val="21"/>
                <w:spacing w:val="9"/>
              </w:rPr>
              <w:t>求</w:t>
            </w:r>
            <w:r>
              <w:rPr>
                <w:rFonts w:ascii="FangSong" w:hAnsi="FangSong" w:eastAsia="FangSong" w:cs="FangSong"/>
                <w:sz w:val="21"/>
                <w:szCs w:val="21"/>
                <w:spacing w:val="8"/>
              </w:rPr>
              <w:t>按时上报情况</w:t>
            </w:r>
          </w:p>
        </w:tc>
      </w:tr>
      <w:tr>
        <w:trPr>
          <w:trHeight w:val="897" w:hRule="atLeast"/>
        </w:trPr>
        <w:tc>
          <w:tcPr>
            <w:tcW w:w="49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ind w:left="211"/>
              <w:spacing w:before="68" w:line="189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5</w:t>
            </w:r>
          </w:p>
        </w:tc>
        <w:tc>
          <w:tcPr>
            <w:tcW w:w="4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0"/>
              <w:spacing w:before="220" w:line="238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</w:rPr>
              <w:t>效</w:t>
            </w:r>
          </w:p>
          <w:p>
            <w:pPr>
              <w:ind w:left="132"/>
              <w:spacing w:before="1" w:line="225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3"/>
              </w:rPr>
              <w:t>果</w:t>
            </w:r>
          </w:p>
        </w:tc>
        <w:tc>
          <w:tcPr>
            <w:tcW w:w="407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ind w:left="34"/>
              <w:spacing w:before="69" w:line="224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10"/>
              </w:rPr>
              <w:t>运行过程中的社会反</w:t>
            </w:r>
            <w:r>
              <w:rPr>
                <w:rFonts w:ascii="FangSong" w:hAnsi="FangSong" w:eastAsia="FangSong" w:cs="FangSong"/>
                <w:sz w:val="21"/>
                <w:szCs w:val="21"/>
                <w:spacing w:val="9"/>
              </w:rPr>
              <w:t>响</w:t>
            </w:r>
          </w:p>
        </w:tc>
        <w:tc>
          <w:tcPr>
            <w:tcW w:w="6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233"/>
              <w:spacing w:before="68" w:line="193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-5"/>
              </w:rPr>
              <w:t>2</w:t>
            </w:r>
            <w:r>
              <w:rPr>
                <w:rFonts w:ascii="FangSong" w:hAnsi="FangSong" w:eastAsia="FangSong" w:cs="FangSong"/>
                <w:sz w:val="21"/>
                <w:szCs w:val="21"/>
                <w:spacing w:val="-3"/>
              </w:rPr>
              <w:t>0</w:t>
            </w:r>
          </w:p>
        </w:tc>
        <w:tc>
          <w:tcPr>
            <w:tcW w:w="6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ind w:left="51"/>
              <w:spacing w:before="68" w:line="226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:spacing w:val="7"/>
              </w:rPr>
              <w:t>满意度调查</w:t>
            </w:r>
          </w:p>
        </w:tc>
      </w:tr>
      <w:tr>
        <w:trPr>
          <w:trHeight w:val="546" w:hRule="atLeast"/>
        </w:trPr>
        <w:tc>
          <w:tcPr>
            <w:tcW w:w="5051" w:type="dxa"/>
            <w:vAlign w:val="top"/>
            <w:gridSpan w:val="3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1"/>
              <w:spacing w:before="177" w:line="224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评估总分</w:t>
            </w:r>
          </w:p>
        </w:tc>
        <w:tc>
          <w:tcPr>
            <w:tcW w:w="6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9"/>
              <w:spacing w:before="205" w:line="193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10</w:t>
            </w:r>
            <w:r>
              <w:rPr>
                <w:rFonts w:ascii="FangSong" w:hAnsi="FangSong" w:eastAsia="FangSong" w:cs="FangSong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</w:p>
        </w:tc>
        <w:tc>
          <w:tcPr>
            <w:tcW w:w="6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pgSz w:w="11905" w:h="16837"/>
      <w:pgMar w:top="1431" w:right="1227" w:bottom="0" w:left="107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表格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2022-12-20T11:34:07Z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2022-12-20T11:35:07</vt:filetime>
  </op:property>
</op:Properties>
</file>